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493"/>
        <w:gridCol w:w="429"/>
        <w:gridCol w:w="4585"/>
        <w:gridCol w:w="206"/>
      </w:tblGrid>
      <w:tr w:rsidR="00005649" w:rsidRPr="006E5003" w:rsidTr="00A43CB8">
        <w:tc>
          <w:tcPr>
            <w:tcW w:w="4781" w:type="dxa"/>
            <w:gridSpan w:val="3"/>
          </w:tcPr>
          <w:p w:rsidR="00DD7241" w:rsidRPr="006E5003" w:rsidRDefault="00DD7241" w:rsidP="00A43C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A43CB8">
            <w:pPr>
              <w:rPr>
                <w:sz w:val="20"/>
              </w:rPr>
            </w:pPr>
          </w:p>
        </w:tc>
      </w:tr>
      <w:tr w:rsidR="00005649" w:rsidTr="00A43CB8">
        <w:tc>
          <w:tcPr>
            <w:tcW w:w="4781" w:type="dxa"/>
            <w:gridSpan w:val="3"/>
          </w:tcPr>
          <w:p w:rsidR="00DD7241" w:rsidRDefault="00005649" w:rsidP="00A43CB8">
            <w:pPr>
              <w:ind w:firstLineChars="200" w:firstLine="480"/>
            </w:pPr>
            <w:r>
              <w:rPr>
                <w:noProof/>
              </w:rPr>
              <w:drawing>
                <wp:inline distT="0" distB="0" distL="0" distR="0">
                  <wp:extent cx="1704975" cy="2273300"/>
                  <wp:effectExtent l="0" t="0" r="0" b="0"/>
                  <wp:docPr id="5" name="圖片 5" descr="C:\Users\military\AppData\Local\Microsoft\Windows\Temporary Internet Files\Content.Word\11712x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military\AppData\Local\Microsoft\Windows\Temporary Internet Files\Content.Word\11712x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037" cy="2273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  <w:gridSpan w:val="2"/>
          </w:tcPr>
          <w:p w:rsidR="00DD7241" w:rsidRDefault="00005649" w:rsidP="00A43CB8">
            <w:r>
              <w:rPr>
                <w:noProof/>
              </w:rPr>
              <w:drawing>
                <wp:inline distT="0" distB="0" distL="0" distR="0">
                  <wp:extent cx="2905125" cy="2178844"/>
                  <wp:effectExtent l="0" t="0" r="0" b="0"/>
                  <wp:docPr id="6" name="圖片 6" descr="C:\Users\military\AppData\Local\Microsoft\Windows\Temporary Internet Files\Content.Word\11712x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ilitary\AppData\Local\Microsoft\Windows\Temporary Internet Files\Content.Word\11712x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9343" cy="2189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649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E5003" w:rsidRPr="006E5003" w:rsidRDefault="006E5003" w:rsidP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>No.23, Zhongyang Rd., Zhongli City, Taoyuan County 320</w:t>
            </w:r>
          </w:p>
        </w:tc>
      </w:tr>
      <w:tr w:rsidR="00005649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964CE9" w:rsidRDefault="006E5003" w:rsidP="006E5003">
            <w:pPr>
              <w:rPr>
                <w:rFonts w:ascii="微軟正黑體" w:eastAsia="微軟正黑體" w:hAnsi="微軟正黑體" w:cs="Arial"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957E1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 xml:space="preserve">Mr. </w:t>
            </w:r>
            <w:r w:rsidR="00E453F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LUO</w:t>
            </w:r>
            <w:r w:rsidRPr="00957E1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 xml:space="preserve"> 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(</w:t>
            </w:r>
            <w:r w:rsidR="00E453F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羅房東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)</w:t>
            </w:r>
            <w:r w:rsidRPr="00C5099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 xml:space="preserve"> </w:t>
            </w:r>
            <w:r w:rsidR="00964CE9" w:rsidRPr="00C5099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 xml:space="preserve"> </w:t>
            </w:r>
            <w:r w:rsidR="00E453F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0928-651-259</w:t>
            </w:r>
          </w:p>
        </w:tc>
      </w:tr>
      <w:tr w:rsidR="00005649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6E5003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studio, room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6E5003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142-284 </w:t>
            </w:r>
            <w:r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Sq Ft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A289E" w:rsidRDefault="006E5003" w:rsidP="003A289E">
            <w:pPr>
              <w:ind w:left="700" w:hangingChars="350" w:hanging="700"/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="00FB321A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$28,000 / semester</w:t>
            </w:r>
          </w:p>
          <w:p w:rsidR="00DD7241" w:rsidRPr="006E5003" w:rsidRDefault="003A289E" w:rsidP="00392EA2">
            <w:pPr>
              <w:ind w:firstLineChars="350" w:firstLine="70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  <w:bookmarkStart w:id="0" w:name="_GoBack"/>
            <w:r w:rsidRPr="003A289E"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</w:rPr>
              <w:t>utilities not included</w:t>
            </w:r>
            <w:bookmarkEnd w:id="0"/>
          </w:p>
        </w:tc>
      </w:tr>
      <w:tr w:rsidR="00005649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Pr="006E5003">
              <w:rPr>
                <w:rStyle w:val="a5"/>
                <w:rFonts w:ascii="微軟正黑體" w:eastAsia="微軟正黑體" w:hAnsi="微軟正黑體" w:hint="eastAsia"/>
                <w:b w:val="0"/>
                <w:color w:val="3B3B3B"/>
                <w:sz w:val="20"/>
              </w:rPr>
              <w:t>equal</w:t>
            </w:r>
            <w:r w:rsidRPr="006E5003">
              <w:rPr>
                <w:rStyle w:val="a5"/>
                <w:rFonts w:ascii="微軟正黑體" w:eastAsia="微軟正黑體" w:hAnsi="微軟正黑體"/>
                <w:b w:val="0"/>
                <w:color w:val="3B3B3B"/>
                <w:sz w:val="20"/>
              </w:rPr>
              <w:t xml:space="preserve"> </w:t>
            </w:r>
            <w:r w:rsidRPr="006E5003">
              <w:rPr>
                <w:rStyle w:val="a5"/>
                <w:rFonts w:ascii="微軟正黑體" w:eastAsia="微軟正黑體" w:hAnsi="微軟正黑體" w:hint="eastAsia"/>
                <w:b w:val="0"/>
                <w:color w:val="3B3B3B"/>
                <w:sz w:val="20"/>
              </w:rPr>
              <w:t>to</w:t>
            </w:r>
            <w:r w:rsidRPr="006E5003">
              <w:rPr>
                <w:rStyle w:val="a5"/>
                <w:rFonts w:ascii="微軟正黑體" w:eastAsia="微軟正黑體" w:hAnsi="微軟正黑體"/>
                <w:b w:val="0"/>
                <w:color w:val="3B3B3B"/>
                <w:sz w:val="20"/>
              </w:rPr>
              <w:t xml:space="preserve"> </w:t>
            </w:r>
            <w:r w:rsidRPr="006E5003">
              <w:rPr>
                <w:rStyle w:val="a5"/>
                <w:rFonts w:ascii="微軟正黑體" w:eastAsia="微軟正黑體" w:hAnsi="微軟正黑體" w:hint="eastAsia"/>
                <w:b w:val="0"/>
                <w:color w:val="3B3B3B"/>
                <w:sz w:val="20"/>
              </w:rPr>
              <w:t>2-month</w:t>
            </w:r>
            <w:r w:rsidRPr="006E5003">
              <w:rPr>
                <w:rStyle w:val="a5"/>
                <w:rFonts w:ascii="微軟正黑體" w:eastAsia="微軟正黑體" w:hAnsi="微軟正黑體"/>
                <w:b w:val="0"/>
                <w:color w:val="3B3B3B"/>
                <w:sz w:val="20"/>
              </w:rPr>
              <w:t xml:space="preserve"> </w:t>
            </w:r>
            <w:r w:rsidRPr="006E5003">
              <w:rPr>
                <w:rStyle w:val="a5"/>
                <w:rFonts w:ascii="微軟正黑體" w:eastAsia="微軟正黑體" w:hAnsi="微軟正黑體" w:hint="eastAsia"/>
                <w:b w:val="0"/>
                <w:color w:val="3B3B3B"/>
                <w:sz w:val="20"/>
              </w:rPr>
              <w:t>rent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Required</w:t>
            </w: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Pr="00FA7E76" w:rsidRDefault="006E5003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■Access Control ■Fire EX. </w:t>
            </w:r>
            <w:r w:rsidRPr="006E5003">
              <w:rPr>
                <w:rFonts w:ascii="微軟正黑體" w:eastAsia="微軟正黑體" w:hAnsi="微軟正黑體" w:hint="eastAsia"/>
                <w:sz w:val="20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Pr="006E5003">
              <w:rPr>
                <w:rFonts w:ascii="微軟正黑體" w:eastAsia="微軟正黑體" w:hAnsi="微軟正黑體" w:hint="eastAsia"/>
                <w:sz w:val="20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□TV □Refrigerator ■Air-Conditioner ■Clothes Closet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■Bedstead </w:t>
            </w:r>
          </w:p>
          <w:p w:rsidR="00A84FBF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□Books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■Desk &amp; Chair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□Desk Lamp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9E6F8F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■Cable TV </w:t>
            </w:r>
            <w:r w:rsidR="004729DD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□Windows</w:t>
            </w:r>
          </w:p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08597C" w:rsidRPr="006E5003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■P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□Parking Lot/Garage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□Spin Dryer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4E2FD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□kitchen</w:t>
            </w:r>
          </w:p>
          <w:p w:rsidR="00835DA2" w:rsidRPr="0008597C" w:rsidRDefault="00835DA2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355BB8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B5A" w:rsidRDefault="000D3B5A" w:rsidP="00C5099F">
      <w:r>
        <w:separator/>
      </w:r>
    </w:p>
  </w:endnote>
  <w:endnote w:type="continuationSeparator" w:id="0">
    <w:p w:rsidR="000D3B5A" w:rsidRDefault="000D3B5A" w:rsidP="00C5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B5A" w:rsidRDefault="000D3B5A" w:rsidP="00C5099F">
      <w:r>
        <w:separator/>
      </w:r>
    </w:p>
  </w:footnote>
  <w:footnote w:type="continuationSeparator" w:id="0">
    <w:p w:rsidR="000D3B5A" w:rsidRDefault="000D3B5A" w:rsidP="00C50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5003"/>
    <w:rsid w:val="00005649"/>
    <w:rsid w:val="0008597C"/>
    <w:rsid w:val="000A7980"/>
    <w:rsid w:val="000D3B5A"/>
    <w:rsid w:val="002176D9"/>
    <w:rsid w:val="002F1719"/>
    <w:rsid w:val="00306BF4"/>
    <w:rsid w:val="00355BB8"/>
    <w:rsid w:val="00392EA2"/>
    <w:rsid w:val="00397FBF"/>
    <w:rsid w:val="003A289E"/>
    <w:rsid w:val="004729DD"/>
    <w:rsid w:val="00492257"/>
    <w:rsid w:val="004E2FD8"/>
    <w:rsid w:val="00541480"/>
    <w:rsid w:val="005718F2"/>
    <w:rsid w:val="005C1B73"/>
    <w:rsid w:val="006E5003"/>
    <w:rsid w:val="0075283B"/>
    <w:rsid w:val="00835DA2"/>
    <w:rsid w:val="00840F2E"/>
    <w:rsid w:val="008A7C8D"/>
    <w:rsid w:val="00957E1F"/>
    <w:rsid w:val="00964CE9"/>
    <w:rsid w:val="00990359"/>
    <w:rsid w:val="009B5556"/>
    <w:rsid w:val="009E22EE"/>
    <w:rsid w:val="009E6F8F"/>
    <w:rsid w:val="00A84FBF"/>
    <w:rsid w:val="00AF534A"/>
    <w:rsid w:val="00B31875"/>
    <w:rsid w:val="00BA22FF"/>
    <w:rsid w:val="00C5099F"/>
    <w:rsid w:val="00DC0565"/>
    <w:rsid w:val="00DD7241"/>
    <w:rsid w:val="00E453FA"/>
    <w:rsid w:val="00EC1C1C"/>
    <w:rsid w:val="00F35A5C"/>
    <w:rsid w:val="00FA7E76"/>
    <w:rsid w:val="00FB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BCCA4"/>
  <w15:docId w15:val="{0BCAC291-FD9A-4986-8202-6D4A35B3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military</cp:lastModifiedBy>
  <cp:revision>23</cp:revision>
  <cp:lastPrinted>2018-01-30T04:34:00Z</cp:lastPrinted>
  <dcterms:created xsi:type="dcterms:W3CDTF">2013-10-22T07:54:00Z</dcterms:created>
  <dcterms:modified xsi:type="dcterms:W3CDTF">2018-01-30T04:47:00Z</dcterms:modified>
</cp:coreProperties>
</file>